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0D" w:rsidRDefault="00503B0D" w:rsidP="00503B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503B0D" w:rsidRDefault="00503B0D" w:rsidP="00503B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503B0D" w:rsidRDefault="00503B0D" w:rsidP="00503B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B0D" w:rsidRDefault="00503B0D" w:rsidP="00503B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03B0D" w:rsidRDefault="00503B0D" w:rsidP="0093742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425" w:rsidRPr="00937425" w:rsidRDefault="00937425" w:rsidP="009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425">
        <w:rPr>
          <w:rFonts w:ascii="Times New Roman" w:hAnsi="Times New Roman" w:cs="Times New Roman"/>
          <w:sz w:val="28"/>
          <w:szCs w:val="28"/>
        </w:rPr>
        <w:t>(ПРОЕКТ)</w:t>
      </w:r>
    </w:p>
    <w:p w:rsidR="00937425" w:rsidRPr="00937425" w:rsidRDefault="00937425" w:rsidP="009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0D" w:rsidRDefault="00937425" w:rsidP="0093742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37425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937425" w:rsidRDefault="00937425" w:rsidP="00503B0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0D" w:rsidRDefault="00503B0D" w:rsidP="00503B0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r:id="rId5" w:anchor="Par3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от 14. 04. 2015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49</w:t>
      </w:r>
    </w:p>
    <w:p w:rsidR="00503B0D" w:rsidRDefault="00503B0D" w:rsidP="00503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B0D" w:rsidRDefault="00503B0D" w:rsidP="00503B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18. 06. 2015 № 8-533в-2015 на постановление администрации от 14. 04. 2015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49 «Об утверждении Административного регламента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администрация рабочего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ик,</w:t>
      </w:r>
    </w:p>
    <w:p w:rsidR="00503B0D" w:rsidRDefault="00503B0D" w:rsidP="00503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3B0D" w:rsidRDefault="00503B0D" w:rsidP="00503B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часть 5 Административного </w:t>
      </w:r>
      <w:hyperlink r:id="rId7" w:anchor="Par33" w:history="1">
        <w:proofErr w:type="gram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  <w:r>
        <w:rPr>
          <w:rFonts w:ascii="Times New Roman" w:hAnsi="Times New Roman" w:cs="Times New Roman"/>
          <w:sz w:val="28"/>
          <w:szCs w:val="28"/>
        </w:rPr>
        <w:t xml:space="preserve"> и изложить в новой редакции (приложение).</w:t>
      </w:r>
    </w:p>
    <w:p w:rsidR="00503B0D" w:rsidRDefault="00503B0D" w:rsidP="00503B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503B0D" w:rsidRDefault="00503B0D" w:rsidP="00503B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503B0D" w:rsidRDefault="00503B0D" w:rsidP="00503B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B0D" w:rsidRDefault="00503B0D" w:rsidP="00503B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B0D" w:rsidRDefault="00503B0D" w:rsidP="00503B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B0D" w:rsidRDefault="00503B0D" w:rsidP="00503B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</w:p>
    <w:p w:rsidR="00503B0D" w:rsidRDefault="00503B0D" w:rsidP="00503B0D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503B0D" w:rsidRDefault="00503B0D" w:rsidP="00503B0D">
      <w:pPr>
        <w:pStyle w:val="a4"/>
        <w:ind w:firstLine="709"/>
        <w:jc w:val="center"/>
        <w:rPr>
          <w:b/>
          <w:sz w:val="28"/>
          <w:szCs w:val="28"/>
        </w:rPr>
      </w:pP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5.4.2. нарушение срока предоставления муниципальной услуги;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исправлении</w:t>
      </w:r>
      <w:proofErr w:type="gramEnd"/>
      <w:r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5.5.1. Жалоба может быть направлена по почте, через многофункциональный центр, с использованием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5.5.2. Жалоба должна содержать: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5.5.3.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503B0D" w:rsidRDefault="00503B0D" w:rsidP="00503B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503B0D" w:rsidRDefault="00503B0D" w:rsidP="00503B0D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3B0D" w:rsidRDefault="00503B0D" w:rsidP="00503B0D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3B0D" w:rsidRDefault="00503B0D" w:rsidP="00503B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503B0D" w:rsidRDefault="00503B0D" w:rsidP="00503B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503B0D" w:rsidRDefault="00503B0D" w:rsidP="00503B0D">
      <w:pPr>
        <w:jc w:val="center"/>
        <w:outlineLvl w:val="0"/>
        <w:rPr>
          <w:b/>
          <w:sz w:val="32"/>
          <w:szCs w:val="32"/>
        </w:rPr>
      </w:pPr>
    </w:p>
    <w:p w:rsidR="00503B0D" w:rsidRDefault="00503B0D" w:rsidP="00503B0D"/>
    <w:p w:rsidR="00CC5D07" w:rsidRDefault="00CC5D07"/>
    <w:sectPr w:rsidR="00CC5D07" w:rsidSect="00503B0D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0D"/>
    <w:rsid w:val="00503B0D"/>
    <w:rsid w:val="00937425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3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0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03B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503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03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3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0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03B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503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03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postanovlenie%20ot%2001.07.2015%20&#8470;%2010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5" Type="http://schemas.openxmlformats.org/officeDocument/2006/relationships/hyperlink" Target="file:///C:\Users\Chik\Desktop\postanovlenie%20ot%2001.07.2015%20&#8470;%2010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2015-07-02T09:24:00Z</dcterms:created>
  <dcterms:modified xsi:type="dcterms:W3CDTF">2015-07-02T09:31:00Z</dcterms:modified>
</cp:coreProperties>
</file>